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DB" w:rsidRDefault="006768DB" w:rsidP="006768D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Объявление</w:t>
      </w:r>
    </w:p>
    <w:p w:rsidR="006768DB" w:rsidRDefault="006768DB" w:rsidP="006768D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приеме документов для участия в конкурсе на включение в кадровый резерв</w:t>
      </w:r>
    </w:p>
    <w:p w:rsidR="006768DB" w:rsidRDefault="006768DB" w:rsidP="006768DB">
      <w:pPr>
        <w:ind w:firstLine="709"/>
        <w:jc w:val="both"/>
        <w:rPr>
          <w:sz w:val="23"/>
          <w:szCs w:val="23"/>
        </w:rPr>
      </w:pPr>
    </w:p>
    <w:p w:rsidR="006768DB" w:rsidRDefault="006768DB" w:rsidP="006768D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Управление Федеральной службы по надзору в сфере природопользования по Ямало-Ненецкому автономному округу с 25.05.2017 объявляет конкурс на включение в кадровый резерв на следующие должности государственной службы Российской Федерации:</w:t>
      </w:r>
    </w:p>
    <w:p w:rsidR="006768DB" w:rsidRDefault="006768DB" w:rsidP="006768DB">
      <w:pPr>
        <w:ind w:firstLine="567"/>
        <w:jc w:val="both"/>
        <w:rPr>
          <w:sz w:val="23"/>
          <w:szCs w:val="23"/>
        </w:rPr>
      </w:pP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1. Начальник отдела:</w:t>
      </w:r>
    </w:p>
    <w:p w:rsidR="006768DB" w:rsidRDefault="006768DB" w:rsidP="006768D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геологического надзора и охраны недр;</w:t>
      </w: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- экологического надзора;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государственной экологической экспертизы и нормирования;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правового, кадрового и информационно-аналитического обеспечения;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экономики, финансов, бухгалтерского учета и административно-хозяйственного обеспечения.</w:t>
      </w:r>
    </w:p>
    <w:p w:rsidR="006768DB" w:rsidRDefault="006768DB" w:rsidP="006768DB">
      <w:pPr>
        <w:jc w:val="both"/>
        <w:rPr>
          <w:sz w:val="23"/>
          <w:szCs w:val="23"/>
        </w:rPr>
      </w:pP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2. Заместитель начальника отдела:</w:t>
      </w:r>
    </w:p>
    <w:p w:rsidR="006768DB" w:rsidRDefault="006768DB" w:rsidP="006768D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геологического надзора и охраны недр;</w:t>
      </w: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- экологического надзора (2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 (2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государственной экологической экспертизы и нормирования (2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правового, кадрового и информационно-аналитического обеспечения;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экономики, финансов, бухгалтерского учета и административно-хозяйственного обеспечения.</w:t>
      </w:r>
    </w:p>
    <w:p w:rsidR="006768DB" w:rsidRDefault="006768DB" w:rsidP="006768DB">
      <w:pPr>
        <w:jc w:val="both"/>
        <w:rPr>
          <w:sz w:val="23"/>
          <w:szCs w:val="23"/>
        </w:rPr>
      </w:pP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3. Главный специалист – эксперт:</w:t>
      </w: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- отдела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геологического надзора и охраны недр (2 ед.);</w:t>
      </w: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- отдела экологического надзора (3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 (2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 и нормирования (4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правового, кадрового и информационно-аналитического обеспечения (4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экономики, финансов, бухгалтерского учета и административно-хозяйственного обеспечения (2 ед.).</w:t>
      </w:r>
    </w:p>
    <w:p w:rsidR="006768DB" w:rsidRDefault="006768DB" w:rsidP="006768DB">
      <w:pPr>
        <w:jc w:val="both"/>
        <w:rPr>
          <w:sz w:val="23"/>
          <w:szCs w:val="23"/>
        </w:rPr>
      </w:pP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4. Ведущий специалист – эксперт:</w:t>
      </w: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- отдела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геологического надзора и охраны недр (2 ед.);</w:t>
      </w:r>
    </w:p>
    <w:p w:rsidR="006768DB" w:rsidRDefault="006768DB" w:rsidP="006768DB">
      <w:pPr>
        <w:rPr>
          <w:sz w:val="23"/>
          <w:szCs w:val="23"/>
        </w:rPr>
      </w:pPr>
      <w:r>
        <w:rPr>
          <w:sz w:val="23"/>
          <w:szCs w:val="23"/>
        </w:rPr>
        <w:t>- отдела экологического надзора;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 и нормирования (2 ед.);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экономики, финансов, бухгалтерского учета и административно-хозяйственного обеспечения.</w:t>
      </w:r>
    </w:p>
    <w:p w:rsidR="006768DB" w:rsidRDefault="006768DB" w:rsidP="006768DB">
      <w:pPr>
        <w:jc w:val="both"/>
        <w:rPr>
          <w:sz w:val="23"/>
          <w:szCs w:val="23"/>
        </w:rPr>
      </w:pP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5. Специалист – эксперт: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 и нормирования;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правового, кадрового и информационно-аналитического обеспечения.</w:t>
      </w:r>
    </w:p>
    <w:p w:rsidR="006768DB" w:rsidRDefault="006768DB" w:rsidP="006768DB">
      <w:pPr>
        <w:jc w:val="both"/>
        <w:rPr>
          <w:sz w:val="23"/>
          <w:szCs w:val="23"/>
        </w:rPr>
      </w:pP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6. Старший специалист 1 разряда:</w:t>
      </w:r>
    </w:p>
    <w:p w:rsidR="006768DB" w:rsidRDefault="006768DB" w:rsidP="006768D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деятельности.</w:t>
      </w:r>
    </w:p>
    <w:p w:rsidR="006768DB" w:rsidRDefault="006768DB" w:rsidP="006768DB">
      <w:pPr>
        <w:pStyle w:val="ConsPlus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претендентам на замещение вакантных должностей по п. 1 и 2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по специальностям, соответствующим направлениям деятельности отдела, не менее двух лет стажа </w:t>
      </w:r>
      <w:r>
        <w:rPr>
          <w:sz w:val="23"/>
          <w:szCs w:val="23"/>
        </w:rPr>
        <w:lastRenderedPageBreak/>
        <w:t>государственной гражданской службы (государственной службы иных видов) или не менее четырех лет стажа работы по специальности.</w:t>
      </w:r>
    </w:p>
    <w:p w:rsidR="006768DB" w:rsidRDefault="006768DB" w:rsidP="006768D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не менее одного года стажа государственной гражданской службы (государственной службы иных видов) или стажа работы по специальности.</w:t>
      </w:r>
    </w:p>
    <w:p w:rsidR="006768DB" w:rsidRDefault="006768DB" w:rsidP="006768D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 претендентам на замещение вакантных должностей по п. 3, 4 и 5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по специальностям, соответствующим направлениям деятельности отдела, без требования к стажу.</w:t>
      </w:r>
    </w:p>
    <w:p w:rsidR="006768DB" w:rsidRDefault="006768DB" w:rsidP="006768D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 претендентам на замещение вакантной должности по п. 6 предъявляются следующие требования: владение государственным языком Российской Федерации, российское гражданство, наличие среднего профессионального образования по специальности, соответствующей направлению деятельности отдела.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Документы для участия в конкурсе принимаются по адресу</w:t>
      </w:r>
      <w:r>
        <w:rPr>
          <w:sz w:val="23"/>
          <w:szCs w:val="23"/>
        </w:rPr>
        <w:t>: ул. Мира, д. 40, Салехард, 629008, ежедневно с 08-30 до 12-30 и с 14-00 до 17-00, кроме субботы и воскресенья.</w:t>
      </w:r>
    </w:p>
    <w:p w:rsidR="006768DB" w:rsidRDefault="006768DB" w:rsidP="006768D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Документы принимаются в течение 21 дня, со дня объявления об их приеме.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Подробную информацию можно получить по телефону (34922) 4-42-77,4-40-84.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4" w:history="1">
        <w:r>
          <w:rPr>
            <w:rStyle w:val="a3"/>
            <w:sz w:val="23"/>
            <w:szCs w:val="23"/>
            <w:lang w:val="en-US"/>
          </w:rPr>
          <w:t>rpn</w:t>
        </w:r>
        <w:r>
          <w:rPr>
            <w:rStyle w:val="a3"/>
            <w:sz w:val="23"/>
            <w:szCs w:val="23"/>
          </w:rPr>
          <w:t>89@</w:t>
        </w:r>
        <w:r>
          <w:rPr>
            <w:rStyle w:val="a3"/>
            <w:sz w:val="23"/>
            <w:szCs w:val="23"/>
            <w:lang w:val="en-US"/>
          </w:rPr>
          <w:t>rpn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gov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Претенденты на участие в конкурсе должны представить в Управление Росприроднадзора по Ямало-Ненецкому автономному округу: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Личное заявление;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паспорта или его заменяющего документа (подлинник документа предъявляется лично по прибытии на конкурс);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трудовой книжки (за исключением случаев, когда служебная (трудовая) деятельность осуществляется впервые), заверенную кадровой службой по месту работы (службы) или нотариально;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Копии документов об образовании, по желанию претендента – о дополнительном профессиональном образовании, о присвоении ученой степени, ученого звания;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Документ об отсутствии заболевания, препятствующего прохождению гражданской службы;</w:t>
      </w:r>
    </w:p>
    <w:p w:rsidR="006768DB" w:rsidRDefault="006768DB" w:rsidP="006768DB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6768DB" w:rsidRDefault="006768DB" w:rsidP="006768DB">
      <w:pPr>
        <w:widowControl w:val="0"/>
        <w:tabs>
          <w:tab w:val="right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свидетельства ИНН;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Документы воинского учета – для военнообязанных и лиц, подлежащих призыву на военную службу;</w:t>
      </w:r>
    </w:p>
    <w:p w:rsidR="006768DB" w:rsidRDefault="006768DB" w:rsidP="006768D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РФ от    23 июня 2014 г. № 460);</w:t>
      </w:r>
    </w:p>
    <w:p w:rsidR="006768DB" w:rsidRDefault="006768DB" w:rsidP="006768DB">
      <w:pPr>
        <w:tabs>
          <w:tab w:val="left" w:pos="567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 утвержденной </w:t>
      </w:r>
      <w:hyperlink r:id="rId5" w:history="1">
        <w:r>
          <w:rPr>
            <w:rStyle w:val="a4"/>
            <w:sz w:val="23"/>
            <w:szCs w:val="23"/>
          </w:rPr>
          <w:t>распоряжением</w:t>
        </w:r>
      </w:hyperlink>
      <w:r>
        <w:rPr>
          <w:sz w:val="23"/>
          <w:szCs w:val="23"/>
        </w:rPr>
        <w:t xml:space="preserve"> Правительства Российской Федерации от 28 декабря 2016 г. N 2867-р).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3"/>
            <w:szCs w:val="23"/>
          </w:rPr>
          <w:t>2004 г</w:t>
        </w:r>
      </w:smartTag>
      <w:r>
        <w:rPr>
          <w:sz w:val="23"/>
          <w:szCs w:val="23"/>
        </w:rPr>
        <w:t>. № 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768DB" w:rsidRDefault="006768DB" w:rsidP="006768D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Гражданский служащий, изъявивший желание участвовать в конкурсе в государственном </w:t>
      </w:r>
      <w:r>
        <w:rPr>
          <w:sz w:val="23"/>
          <w:szCs w:val="23"/>
        </w:rPr>
        <w:lastRenderedPageBreak/>
        <w:t>органе, в котором он замещает должность гражданской службы, подает заявление на имя представителя нанимателя.</w:t>
      </w:r>
    </w:p>
    <w:p w:rsidR="006768DB" w:rsidRDefault="006768DB" w:rsidP="006768D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ЯНАО, 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Ориентировочная дата проведения второго этапа конкурса – 30 июня 2017 года.</w:t>
      </w:r>
    </w:p>
    <w:p w:rsidR="006768DB" w:rsidRDefault="006768DB" w:rsidP="006768D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проведения конкурса: г. Салехард, ул. Мира, д. 40, 3 этаж.</w:t>
      </w:r>
    </w:p>
    <w:p w:rsidR="006768DB" w:rsidRDefault="006768DB" w:rsidP="006768DB">
      <w:pPr>
        <w:widowControl w:val="0"/>
        <w:ind w:firstLine="567"/>
        <w:jc w:val="both"/>
        <w:rPr>
          <w:color w:val="0000FF"/>
          <w:sz w:val="23"/>
          <w:szCs w:val="23"/>
          <w:u w:val="single"/>
        </w:rPr>
      </w:pPr>
      <w:r>
        <w:rPr>
          <w:sz w:val="23"/>
          <w:szCs w:val="23"/>
        </w:rPr>
        <w:t>Порядок проведения конкурса: в форме индивидуального собеседования с кандидатами.</w:t>
      </w: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8"/>
    <w:rsid w:val="00083AFF"/>
    <w:rsid w:val="001864CA"/>
    <w:rsid w:val="005B41A8"/>
    <w:rsid w:val="006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51BC-76A2-4CE0-B677-6909743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8DB"/>
    <w:rPr>
      <w:color w:val="0000FF"/>
      <w:u w:val="single"/>
    </w:rPr>
  </w:style>
  <w:style w:type="paragraph" w:customStyle="1" w:styleId="ConsPlusNormal">
    <w:name w:val="ConsPlusNormal"/>
    <w:rsid w:val="0067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6768D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481220.0/" TargetMode="Externa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2020-09-17T06:13:00Z</dcterms:created>
  <dcterms:modified xsi:type="dcterms:W3CDTF">2020-09-17T06:13:00Z</dcterms:modified>
</cp:coreProperties>
</file>